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1A08" w14:textId="4D54520F" w:rsidR="004E66EF" w:rsidRDefault="001F7203" w:rsidP="00D575C4">
      <w:pPr>
        <w:spacing w:after="256" w:line="276" w:lineRule="auto"/>
        <w:ind w:left="66"/>
        <w:jc w:val="center"/>
      </w:pPr>
      <w:r>
        <w:rPr>
          <w:sz w:val="28"/>
        </w:rPr>
        <w:t>Acton University 202</w:t>
      </w:r>
      <w:r w:rsidR="008C1284">
        <w:rPr>
          <w:sz w:val="28"/>
        </w:rPr>
        <w:t>3</w:t>
      </w:r>
    </w:p>
    <w:p w14:paraId="603A72AE" w14:textId="77777777" w:rsidR="004E66EF" w:rsidRDefault="001F7203" w:rsidP="00D575C4">
      <w:pPr>
        <w:spacing w:after="213" w:line="276" w:lineRule="auto"/>
        <w:ind w:left="66"/>
        <w:jc w:val="center"/>
      </w:pPr>
      <w:r>
        <w:rPr>
          <w:sz w:val="28"/>
        </w:rPr>
        <w:t xml:space="preserve">Outline of "Islam 101" lecture by Mustafa Akyol </w:t>
      </w:r>
    </w:p>
    <w:p w14:paraId="21F77E62" w14:textId="36DCF473" w:rsidR="008C1284" w:rsidRDefault="001F7203" w:rsidP="00D575C4">
      <w:pPr>
        <w:spacing w:after="135" w:line="276" w:lineRule="auto"/>
        <w:ind w:left="-5"/>
      </w:pPr>
      <w:r>
        <w:t xml:space="preserve">What are the basic teachings of Islam? How do they compare to those of Judaism and Christianity? Who was the historical Muhammad? How one should make sense of controversial concepts such as sharia, jihad or caliphate? This lecture will present answers to such questions, while also offering an analysis of the doctrinal problems in the contemporary Muslim world. </w:t>
      </w:r>
    </w:p>
    <w:p w14:paraId="048D7B72" w14:textId="77777777" w:rsidR="004E66EF" w:rsidRDefault="001F7203" w:rsidP="00D575C4">
      <w:pPr>
        <w:spacing w:after="21" w:line="276" w:lineRule="auto"/>
        <w:ind w:left="0" w:firstLine="0"/>
      </w:pPr>
      <w:r>
        <w:t xml:space="preserve"> </w:t>
      </w:r>
    </w:p>
    <w:p w14:paraId="42C57CAF" w14:textId="77777777" w:rsidR="004E66EF" w:rsidRDefault="001F7203" w:rsidP="00D575C4">
      <w:pPr>
        <w:spacing w:after="26" w:line="276" w:lineRule="auto"/>
        <w:ind w:left="-5"/>
      </w:pPr>
      <w:r>
        <w:t xml:space="preserve">HIGHLIGHTS: </w:t>
      </w:r>
    </w:p>
    <w:p w14:paraId="32A724C3" w14:textId="77777777" w:rsidR="008C1284" w:rsidRDefault="001F7203" w:rsidP="00D575C4">
      <w:pPr>
        <w:spacing w:after="0" w:line="276" w:lineRule="auto"/>
        <w:ind w:left="-5" w:right="3866"/>
      </w:pPr>
      <w:r>
        <w:t xml:space="preserve">1) Arabia before Islam: Desert, idolatry, and tribalism </w:t>
      </w:r>
    </w:p>
    <w:p w14:paraId="2D4D2F39" w14:textId="2F14239E" w:rsidR="004E66EF" w:rsidRDefault="001F7203" w:rsidP="00D575C4">
      <w:pPr>
        <w:spacing w:after="0" w:line="276" w:lineRule="auto"/>
        <w:ind w:left="-5" w:right="3866"/>
      </w:pPr>
      <w:r>
        <w:t xml:space="preserve">2) Muhammad: From merchant to messenger of God. </w:t>
      </w:r>
    </w:p>
    <w:p w14:paraId="49E54C9A" w14:textId="77777777" w:rsidR="008C1284" w:rsidRDefault="008C1284" w:rsidP="00D575C4">
      <w:pPr>
        <w:spacing w:after="0" w:line="276" w:lineRule="auto"/>
        <w:ind w:left="-5" w:right="3866"/>
      </w:pPr>
      <w:r>
        <w:t>3) A view from Abraham Kuyper.</w:t>
      </w:r>
    </w:p>
    <w:p w14:paraId="53A01FB9" w14:textId="7BA7B1F9" w:rsidR="008C1284" w:rsidRDefault="0040180B" w:rsidP="00D575C4">
      <w:pPr>
        <w:spacing w:after="0" w:line="276" w:lineRule="auto"/>
        <w:ind w:left="-5" w:right="3866"/>
      </w:pPr>
      <w:r>
        <w:t xml:space="preserve">4) </w:t>
      </w:r>
      <w:r w:rsidR="008C1284">
        <w:t>Key themes of the Qur’an</w:t>
      </w:r>
      <w:r w:rsidR="001F7203">
        <w:t xml:space="preserve">. </w:t>
      </w:r>
    </w:p>
    <w:p w14:paraId="05197BE5" w14:textId="22CC5707" w:rsidR="004E66EF" w:rsidRDefault="0040180B" w:rsidP="00D575C4">
      <w:pPr>
        <w:spacing w:after="0" w:line="276" w:lineRule="auto"/>
        <w:ind w:right="1565"/>
      </w:pPr>
      <w:r>
        <w:t xml:space="preserve">5) </w:t>
      </w:r>
      <w:r w:rsidR="008C1284">
        <w:t>Mary and Jesus in the Qur’an.</w:t>
      </w:r>
      <w:r w:rsidR="001F7203">
        <w:t xml:space="preserve"> </w:t>
      </w:r>
    </w:p>
    <w:p w14:paraId="66250D86" w14:textId="0E03C88B" w:rsidR="008C1284" w:rsidRDefault="0040180B" w:rsidP="00D575C4">
      <w:pPr>
        <w:spacing w:after="0" w:line="276" w:lineRule="auto"/>
        <w:ind w:right="1565"/>
      </w:pPr>
      <w:r>
        <w:t xml:space="preserve">6) </w:t>
      </w:r>
      <w:r w:rsidR="008C1284">
        <w:t>How Islam offended pagan Mecca?</w:t>
      </w:r>
    </w:p>
    <w:p w14:paraId="10CFCABC" w14:textId="24DA8A03" w:rsidR="008C1284" w:rsidRDefault="0040180B" w:rsidP="00D575C4">
      <w:pPr>
        <w:spacing w:after="0" w:line="276" w:lineRule="auto"/>
        <w:ind w:right="1565"/>
      </w:pPr>
      <w:r>
        <w:t xml:space="preserve">7) </w:t>
      </w:r>
      <w:r w:rsidR="008C1284">
        <w:t xml:space="preserve">Why the Qur’an commanded war? </w:t>
      </w:r>
    </w:p>
    <w:p w14:paraId="1B8D7FE6" w14:textId="00206C3A" w:rsidR="0040180B" w:rsidRDefault="0040180B" w:rsidP="00D575C4">
      <w:pPr>
        <w:spacing w:after="0" w:line="276" w:lineRule="auto"/>
        <w:ind w:right="1565"/>
      </w:pPr>
      <w:r>
        <w:t xml:space="preserve">8) </w:t>
      </w:r>
      <w:r w:rsidR="002A198F">
        <w:t>How Muhammad treated</w:t>
      </w:r>
      <w:r>
        <w:t xml:space="preserve"> Jews, Christians, and polytheists? </w:t>
      </w:r>
    </w:p>
    <w:p w14:paraId="327C4D37" w14:textId="3ABC5A5F" w:rsidR="008C1284" w:rsidRDefault="0040180B" w:rsidP="00D575C4">
      <w:pPr>
        <w:spacing w:after="0" w:line="276" w:lineRule="auto"/>
        <w:ind w:right="1565"/>
      </w:pPr>
      <w:r>
        <w:t xml:space="preserve">9) </w:t>
      </w:r>
      <w:r w:rsidR="008C1284">
        <w:t xml:space="preserve">Three </w:t>
      </w:r>
      <w:r w:rsidR="002A198F">
        <w:t>c</w:t>
      </w:r>
      <w:r w:rsidR="008C1284">
        <w:t xml:space="preserve">ontroversial concepts: Jihad, the </w:t>
      </w:r>
      <w:proofErr w:type="gramStart"/>
      <w:r w:rsidR="008C1284">
        <w:t>Sharia</w:t>
      </w:r>
      <w:proofErr w:type="gramEnd"/>
      <w:r w:rsidR="008C1284">
        <w:t xml:space="preserve"> and the Caliphate  </w:t>
      </w:r>
    </w:p>
    <w:p w14:paraId="58BF0053" w14:textId="77777777" w:rsidR="008C1284" w:rsidRDefault="008C1284" w:rsidP="00D575C4">
      <w:pPr>
        <w:spacing w:after="307" w:line="276" w:lineRule="auto"/>
        <w:ind w:left="260" w:right="1565" w:firstLine="0"/>
      </w:pPr>
    </w:p>
    <w:p w14:paraId="2CC01D19" w14:textId="77BB1DDC" w:rsidR="004E66EF" w:rsidRDefault="001F7203" w:rsidP="00D575C4">
      <w:pPr>
        <w:spacing w:line="276" w:lineRule="auto"/>
        <w:ind w:left="-5"/>
      </w:pPr>
      <w:r>
        <w:t>SUGGESTED READING</w:t>
      </w:r>
      <w:r w:rsidR="008C1284">
        <w:t>S</w:t>
      </w:r>
      <w:r w:rsidR="008221F8">
        <w:t>:</w:t>
      </w:r>
    </w:p>
    <w:p w14:paraId="0989620C" w14:textId="77777777" w:rsidR="008221F8" w:rsidRDefault="001F7203" w:rsidP="00D575C4">
      <w:pPr>
        <w:spacing w:line="276" w:lineRule="auto"/>
        <w:ind w:left="0" w:firstLine="0"/>
      </w:pPr>
      <w:r>
        <w:t xml:space="preserve">Mustafa Akyol, </w:t>
      </w:r>
      <w:r>
        <w:rPr>
          <w:i/>
        </w:rPr>
        <w:t>Islam without Extremes: A Muslim Case for Liberty</w:t>
      </w:r>
      <w:r>
        <w:t xml:space="preserve">, WW Norton, 2011 (Available at the Acton University Book Store)  </w:t>
      </w:r>
    </w:p>
    <w:p w14:paraId="35406B2E" w14:textId="77777777" w:rsidR="008221F8" w:rsidRDefault="008C1284" w:rsidP="00D575C4">
      <w:pPr>
        <w:spacing w:line="276" w:lineRule="auto"/>
        <w:ind w:left="0" w:firstLine="0"/>
      </w:pPr>
      <w:r>
        <w:t>Mustafa Akyol, “</w:t>
      </w:r>
      <w:hyperlink r:id="rId5" w:history="1">
        <w:r w:rsidRPr="008C1284">
          <w:rPr>
            <w:rStyle w:val="Hyperlink"/>
          </w:rPr>
          <w:t>Liberty was Islam’s first call</w:t>
        </w:r>
      </w:hyperlink>
      <w:r>
        <w:t>,” Online Library of Liberty (</w:t>
      </w:r>
      <w:r>
        <w:t xml:space="preserve">Available </w:t>
      </w:r>
      <w:r>
        <w:t>as free PDF)</w:t>
      </w:r>
    </w:p>
    <w:p w14:paraId="235D1F7E" w14:textId="1E2CBC4C" w:rsidR="008C1284" w:rsidRDefault="008C1284" w:rsidP="00D575C4">
      <w:pPr>
        <w:spacing w:line="276" w:lineRule="auto"/>
        <w:ind w:left="0" w:firstLine="0"/>
      </w:pPr>
      <w:r>
        <w:t>Mustafa Akyol</w:t>
      </w:r>
      <w:r>
        <w:t>, “</w:t>
      </w:r>
      <w:hyperlink r:id="rId6" w:history="1">
        <w:r w:rsidRPr="008C1284">
          <w:rPr>
            <w:rStyle w:val="Hyperlink"/>
          </w:rPr>
          <w:t>Why, as a Muslim, I Defend Liberty</w:t>
        </w:r>
      </w:hyperlink>
      <w:r>
        <w:t>,” Libertarianism.org (</w:t>
      </w:r>
      <w:r>
        <w:t xml:space="preserve">Available as </w:t>
      </w:r>
      <w:r>
        <w:t>free PDF)</w:t>
      </w:r>
    </w:p>
    <w:p w14:paraId="28A803B1" w14:textId="77777777" w:rsidR="004E66EF" w:rsidRDefault="001F7203" w:rsidP="00D575C4">
      <w:pPr>
        <w:spacing w:after="252" w:line="276" w:lineRule="auto"/>
        <w:ind w:left="0" w:firstLine="0"/>
      </w:pPr>
      <w:r>
        <w:t xml:space="preserve"> </w:t>
      </w:r>
    </w:p>
    <w:p w14:paraId="02E41BB6" w14:textId="70BE3C8B" w:rsidR="004E66EF" w:rsidRDefault="001F7203" w:rsidP="00D575C4">
      <w:pPr>
        <w:spacing w:line="276" w:lineRule="auto"/>
        <w:ind w:left="-5"/>
      </w:pPr>
      <w:r>
        <w:t xml:space="preserve">You can </w:t>
      </w:r>
      <w:r w:rsidR="008C1284">
        <w:t xml:space="preserve">have access to all recent writings and lectures of Mustafa Akyol at </w:t>
      </w:r>
      <w:r w:rsidR="00D575C4">
        <w:t>his</w:t>
      </w:r>
      <w:r w:rsidR="008C1284">
        <w:t xml:space="preserve"> </w:t>
      </w:r>
      <w:hyperlink r:id="rId7" w:history="1">
        <w:r w:rsidR="008C1284" w:rsidRPr="00D575C4">
          <w:rPr>
            <w:rStyle w:val="Hyperlink"/>
          </w:rPr>
          <w:t>Cato Institute</w:t>
        </w:r>
      </w:hyperlink>
      <w:r w:rsidR="008C1284">
        <w:t xml:space="preserve"> </w:t>
      </w:r>
      <w:proofErr w:type="gramStart"/>
      <w:r w:rsidR="008C1284">
        <w:t>page,</w:t>
      </w:r>
      <w:r>
        <w:t xml:space="preserve"> </w:t>
      </w:r>
      <w:r w:rsidR="00384E7B">
        <w:t>and</w:t>
      </w:r>
      <w:proofErr w:type="gramEnd"/>
      <w:r w:rsidR="008C1284">
        <w:t xml:space="preserve"> </w:t>
      </w:r>
      <w:r>
        <w:t xml:space="preserve">follow him on Twitter at </w:t>
      </w:r>
      <w:r>
        <w:rPr>
          <w:color w:val="954E71"/>
          <w:u w:val="single" w:color="954E71"/>
        </w:rPr>
        <w:t>@akyolinEnglish</w:t>
      </w:r>
      <w:r>
        <w:t xml:space="preserve">. </w:t>
      </w:r>
    </w:p>
    <w:sectPr w:rsidR="004E66EF">
      <w:pgSz w:w="12240" w:h="15840"/>
      <w:pgMar w:top="1440" w:right="149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17CD3"/>
    <w:multiLevelType w:val="hybridMultilevel"/>
    <w:tmpl w:val="00F4050E"/>
    <w:lvl w:ilvl="0" w:tplc="342C085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C0CC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863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9663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2E2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C36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D2E7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A7E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E2D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D820EB"/>
    <w:multiLevelType w:val="hybridMultilevel"/>
    <w:tmpl w:val="250C9A42"/>
    <w:lvl w:ilvl="0" w:tplc="6330B3BA">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CBC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8E8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FACF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00B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76ED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E5E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02E9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785D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29496182">
    <w:abstractNumId w:val="1"/>
  </w:num>
  <w:num w:numId="2" w16cid:durableId="19728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6EF"/>
    <w:rsid w:val="001F7203"/>
    <w:rsid w:val="002A198F"/>
    <w:rsid w:val="00384E7B"/>
    <w:rsid w:val="0040180B"/>
    <w:rsid w:val="004E66EF"/>
    <w:rsid w:val="008221F8"/>
    <w:rsid w:val="008C1284"/>
    <w:rsid w:val="00D5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8FB1"/>
  <w15:docId w15:val="{109635A0-D8C0-48BA-9161-E624336C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50"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284"/>
    <w:rPr>
      <w:color w:val="0563C1" w:themeColor="hyperlink"/>
      <w:u w:val="single"/>
    </w:rPr>
  </w:style>
  <w:style w:type="character" w:styleId="UnresolvedMention">
    <w:name w:val="Unresolved Mention"/>
    <w:basedOn w:val="DefaultParagraphFont"/>
    <w:uiPriority w:val="99"/>
    <w:semiHidden/>
    <w:unhideWhenUsed/>
    <w:rsid w:val="008C1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to.org/people/mustafa-aky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ertarianism.org/books/why-muslim-i-defend-liberty" TargetMode="External"/><Relationship Id="rId5" Type="http://schemas.openxmlformats.org/officeDocument/2006/relationships/hyperlink" Target="https://oll.libertyfund.org/page/liberty-matters-mustafa-akyol-liberty-was-islams-first-call-october-20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Islam 101 Outline</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 101 Outline</dc:title>
  <dc:subject/>
  <dc:creator>Mustafa Akyol</dc:creator>
  <cp:keywords/>
  <cp:lastModifiedBy>Mustafa Akyol</cp:lastModifiedBy>
  <cp:revision>8</cp:revision>
  <dcterms:created xsi:type="dcterms:W3CDTF">2022-04-18T20:32:00Z</dcterms:created>
  <dcterms:modified xsi:type="dcterms:W3CDTF">2023-06-05T19:40:00Z</dcterms:modified>
</cp:coreProperties>
</file>