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EE8B6" w14:textId="40E941D8" w:rsidR="00995FCD" w:rsidRDefault="00AB28BD" w:rsidP="00995FCD">
      <w:pPr>
        <w:jc w:val="center"/>
      </w:pPr>
      <w:r>
        <w:t>Session 12</w:t>
      </w:r>
    </w:p>
    <w:p w14:paraId="58A26D20" w14:textId="75A23682" w:rsidR="00995FCD" w:rsidRDefault="007E0BCC" w:rsidP="00995FCD">
      <w:pPr>
        <w:jc w:val="center"/>
      </w:pPr>
      <w:r>
        <w:t>Economic Inequality and Envy</w:t>
      </w:r>
    </w:p>
    <w:p w14:paraId="6A414AC0" w14:textId="77777777" w:rsidR="00995FCD" w:rsidRDefault="00995FCD" w:rsidP="00995FCD">
      <w:pPr>
        <w:jc w:val="center"/>
      </w:pPr>
      <w:r>
        <w:t>P.J. Hill</w:t>
      </w:r>
    </w:p>
    <w:p w14:paraId="65DD97B1" w14:textId="77777777" w:rsidR="00995FCD" w:rsidRDefault="00995FCD" w:rsidP="00995FCD">
      <w:pPr>
        <w:jc w:val="center"/>
      </w:pPr>
      <w:r>
        <w:t>Professor Emeritus, Wheaton College</w:t>
      </w:r>
    </w:p>
    <w:p w14:paraId="01114961" w14:textId="77777777" w:rsidR="00995FCD" w:rsidRDefault="00995FCD" w:rsidP="00995FCD">
      <w:pPr>
        <w:jc w:val="center"/>
      </w:pPr>
      <w:r>
        <w:t>Senior Fellow, Property and Environment Research Center</w:t>
      </w:r>
    </w:p>
    <w:p w14:paraId="0F38CD2E" w14:textId="77777777" w:rsidR="002E04C9" w:rsidRDefault="00995FCD" w:rsidP="002E04C9">
      <w:pPr>
        <w:jc w:val="center"/>
      </w:pPr>
      <w:r>
        <w:t xml:space="preserve">Bozeman, Montana </w:t>
      </w:r>
    </w:p>
    <w:p w14:paraId="1124275F" w14:textId="77777777" w:rsidR="00247D31" w:rsidRDefault="00247D31" w:rsidP="00247D31"/>
    <w:p w14:paraId="42431F5B" w14:textId="2EE813FC" w:rsidR="00995FCD" w:rsidRDefault="00247D31" w:rsidP="007E0BCC">
      <w:r>
        <w:t xml:space="preserve">I. </w:t>
      </w:r>
      <w:r w:rsidR="007E0BCC">
        <w:t>Is inequality an issue?</w:t>
      </w:r>
    </w:p>
    <w:p w14:paraId="1853769A" w14:textId="0A6579BA" w:rsidR="007E0BCC" w:rsidRDefault="007E0BCC" w:rsidP="007E0BCC">
      <w:r>
        <w:tab/>
        <w:t>A. Current evidence</w:t>
      </w:r>
    </w:p>
    <w:p w14:paraId="54F9B36F" w14:textId="2ED21F73" w:rsidR="007E0BCC" w:rsidRDefault="007E0BCC" w:rsidP="007E0BCC">
      <w:bookmarkStart w:id="0" w:name="_GoBack"/>
      <w:bookmarkEnd w:id="0"/>
      <w:r>
        <w:tab/>
        <w:t>B. Political and economic commentators</w:t>
      </w:r>
      <w:r w:rsidR="00E15815">
        <w:t xml:space="preserve"> – “Inequality is the defining issue of our time.”</w:t>
      </w:r>
    </w:p>
    <w:p w14:paraId="2416C286" w14:textId="77777777" w:rsidR="00995FCD" w:rsidRDefault="00995FCD" w:rsidP="00995FCD"/>
    <w:p w14:paraId="4E0D407D" w14:textId="77777777" w:rsidR="00E15815" w:rsidRDefault="00E15815" w:rsidP="007E0BCC"/>
    <w:p w14:paraId="368BA231" w14:textId="628692F4" w:rsidR="00995FCD" w:rsidRDefault="00995FCD" w:rsidP="007E0BCC">
      <w:r>
        <w:t xml:space="preserve">II. </w:t>
      </w:r>
      <w:r w:rsidR="007E0BCC">
        <w:t>Economic growth and inequality</w:t>
      </w:r>
    </w:p>
    <w:p w14:paraId="38C46C96" w14:textId="60B6C0EB" w:rsidR="007E0BCC" w:rsidRDefault="007E0BCC" w:rsidP="007E0BCC">
      <w:r>
        <w:tab/>
        <w:t>A. The Great Enrichment</w:t>
      </w:r>
    </w:p>
    <w:p w14:paraId="5E13EBA9" w14:textId="410E8DF8" w:rsidR="007E0BCC" w:rsidRDefault="007E0BCC" w:rsidP="007E0BCC">
      <w:r>
        <w:tab/>
        <w:t>B. Positive sum interactions – massive cooperation</w:t>
      </w:r>
    </w:p>
    <w:p w14:paraId="5D37CF0A" w14:textId="77777777" w:rsidR="007E0BCC" w:rsidRDefault="007E0BCC" w:rsidP="007E0BCC"/>
    <w:p w14:paraId="6D6FE0B6" w14:textId="77777777" w:rsidR="00E15815" w:rsidRDefault="00E15815" w:rsidP="007E0BCC"/>
    <w:p w14:paraId="66694D0A" w14:textId="2EE5C605" w:rsidR="007E0BCC" w:rsidRDefault="007E0BCC" w:rsidP="007E0BCC">
      <w:r>
        <w:t>III. Envy</w:t>
      </w:r>
    </w:p>
    <w:p w14:paraId="70BD72B0" w14:textId="22381728" w:rsidR="007E0BCC" w:rsidRDefault="007E0BCC" w:rsidP="007E0BCC">
      <w:r>
        <w:tab/>
        <w:t>A. An invidious moral quality</w:t>
      </w:r>
    </w:p>
    <w:p w14:paraId="23D8292B" w14:textId="36B01809" w:rsidR="00E81455" w:rsidRDefault="00E81455" w:rsidP="007E0BCC">
      <w:r>
        <w:tab/>
        <w:t>B. Present discussion exacerbates envy</w:t>
      </w:r>
    </w:p>
    <w:p w14:paraId="3FEA7FDD" w14:textId="77777777" w:rsidR="007E0BCC" w:rsidRDefault="007E0BCC" w:rsidP="007E0BCC"/>
    <w:p w14:paraId="780C9622" w14:textId="77777777" w:rsidR="00E15815" w:rsidRDefault="00E15815" w:rsidP="007E0BCC"/>
    <w:p w14:paraId="5CDD1326" w14:textId="4EEB4570" w:rsidR="007E0BCC" w:rsidRDefault="007E0BCC" w:rsidP="007E0BCC">
      <w:r>
        <w:t>IV. When is inequality a legitimate issue?</w:t>
      </w:r>
    </w:p>
    <w:p w14:paraId="51CCB797" w14:textId="791FAEFA" w:rsidR="007E0BCC" w:rsidRDefault="007E0BCC" w:rsidP="007E0BCC">
      <w:r>
        <w:tab/>
        <w:t xml:space="preserve">A. </w:t>
      </w:r>
      <w:r w:rsidR="00413433">
        <w:t>Crony capitalism (r</w:t>
      </w:r>
      <w:r>
        <w:t>ent seeking</w:t>
      </w:r>
      <w:r w:rsidR="00413433">
        <w:t>)</w:t>
      </w:r>
    </w:p>
    <w:p w14:paraId="221CF268" w14:textId="5E016C5A" w:rsidR="007E0BCC" w:rsidRDefault="007E0BCC" w:rsidP="007E0BCC">
      <w:r>
        <w:tab/>
        <w:t>B. Unequal opportunities</w:t>
      </w:r>
    </w:p>
    <w:p w14:paraId="6FA9DFEA" w14:textId="77777777" w:rsidR="00F01E25" w:rsidRDefault="00F01E25" w:rsidP="00995FCD">
      <w:pPr>
        <w:jc w:val="center"/>
      </w:pPr>
    </w:p>
    <w:sectPr w:rsidR="00F01E25" w:rsidSect="00F01E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7FA"/>
    <w:multiLevelType w:val="hybridMultilevel"/>
    <w:tmpl w:val="6DDAE6F4"/>
    <w:lvl w:ilvl="0" w:tplc="908AA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E450C"/>
    <w:multiLevelType w:val="hybridMultilevel"/>
    <w:tmpl w:val="3D1EF34A"/>
    <w:lvl w:ilvl="0" w:tplc="7BB09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A36C6"/>
    <w:multiLevelType w:val="hybridMultilevel"/>
    <w:tmpl w:val="A2EA8694"/>
    <w:lvl w:ilvl="0" w:tplc="A8C29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3C1D"/>
    <w:multiLevelType w:val="hybridMultilevel"/>
    <w:tmpl w:val="1D00F3E8"/>
    <w:lvl w:ilvl="0" w:tplc="D28AA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1244F"/>
    <w:multiLevelType w:val="hybridMultilevel"/>
    <w:tmpl w:val="791C9144"/>
    <w:lvl w:ilvl="0" w:tplc="8B74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40CA8"/>
    <w:multiLevelType w:val="hybridMultilevel"/>
    <w:tmpl w:val="2A0428D4"/>
    <w:lvl w:ilvl="0" w:tplc="E4FE8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D"/>
    <w:rsid w:val="000B0897"/>
    <w:rsid w:val="00122CEC"/>
    <w:rsid w:val="00151DF7"/>
    <w:rsid w:val="00164FD7"/>
    <w:rsid w:val="00173F47"/>
    <w:rsid w:val="00247D31"/>
    <w:rsid w:val="00272D6E"/>
    <w:rsid w:val="002E04C9"/>
    <w:rsid w:val="00413433"/>
    <w:rsid w:val="004A7206"/>
    <w:rsid w:val="005F32E0"/>
    <w:rsid w:val="005F4176"/>
    <w:rsid w:val="007E0BCC"/>
    <w:rsid w:val="00995FCD"/>
    <w:rsid w:val="00AB28BD"/>
    <w:rsid w:val="00B1782E"/>
    <w:rsid w:val="00E15815"/>
    <w:rsid w:val="00E81455"/>
    <w:rsid w:val="00F01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BE9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CD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CD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Macintosh Word</Application>
  <DocSecurity>0</DocSecurity>
  <Lines>4</Lines>
  <Paragraphs>1</Paragraphs>
  <ScaleCrop>false</ScaleCrop>
  <Company>Wheaton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</dc:creator>
  <cp:keywords/>
  <dc:description/>
  <cp:lastModifiedBy>phill</cp:lastModifiedBy>
  <cp:revision>6</cp:revision>
  <cp:lastPrinted>2016-05-23T16:51:00Z</cp:lastPrinted>
  <dcterms:created xsi:type="dcterms:W3CDTF">2022-04-15T18:31:00Z</dcterms:created>
  <dcterms:modified xsi:type="dcterms:W3CDTF">2022-04-15T22:18:00Z</dcterms:modified>
</cp:coreProperties>
</file>